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389" w14:textId="5044E9A8" w:rsidR="00614BAF" w:rsidRPr="009E535E" w:rsidRDefault="00614BAF" w:rsidP="00614BAF">
      <w:pPr>
        <w:pStyle w:val="Heading1"/>
        <w:rPr>
          <w:b/>
          <w:bCs/>
          <w:color w:val="A3112A"/>
          <w:sz w:val="36"/>
          <w:szCs w:val="36"/>
        </w:rPr>
      </w:pPr>
      <w:r w:rsidRPr="009E535E">
        <w:rPr>
          <w:b/>
          <w:bCs/>
          <w:color w:val="A3112A"/>
          <w:sz w:val="36"/>
          <w:szCs w:val="36"/>
        </w:rPr>
        <w:t>2021 Milwaukee County Community Health Needs Assessment</w:t>
      </w:r>
      <w:r>
        <w:rPr>
          <w:b/>
          <w:bCs/>
          <w:color w:val="A3112A"/>
          <w:sz w:val="36"/>
          <w:szCs w:val="36"/>
        </w:rPr>
        <w:br/>
      </w:r>
      <w:r>
        <w:rPr>
          <w:b/>
          <w:bCs/>
          <w:color w:val="585747"/>
        </w:rPr>
        <w:t>Partner Toolkit</w:t>
      </w:r>
    </w:p>
    <w:p w14:paraId="2C7507D9" w14:textId="20BAD3B8" w:rsidR="00CB7470" w:rsidRPr="00614BAF" w:rsidRDefault="00CB7470" w:rsidP="00CB7470">
      <w:pPr>
        <w:rPr>
          <w:color w:val="585747"/>
        </w:rPr>
      </w:pPr>
    </w:p>
    <w:p w14:paraId="7B305CC8" w14:textId="71981C95" w:rsidR="00C938BF" w:rsidRPr="00135603" w:rsidRDefault="00CB7470" w:rsidP="00135603">
      <w:pPr>
        <w:pStyle w:val="Heading2"/>
        <w:rPr>
          <w:color w:val="585747"/>
        </w:rPr>
      </w:pPr>
      <w:r w:rsidRPr="00614BAF">
        <w:rPr>
          <w:color w:val="585747"/>
        </w:rPr>
        <w:t>Newsletter</w:t>
      </w:r>
    </w:p>
    <w:p w14:paraId="58F29666" w14:textId="1BA64FE1" w:rsidR="00C938BF" w:rsidRPr="00EF4FF1" w:rsidRDefault="00EF4FF1" w:rsidP="00C938BF">
      <w:pPr>
        <w:rPr>
          <w:i/>
          <w:iCs/>
        </w:rPr>
      </w:pPr>
      <w:r w:rsidRPr="00EF4FF1">
        <w:rPr>
          <w:i/>
          <w:iCs/>
        </w:rPr>
        <w:t xml:space="preserve">**Newsletter image available </w:t>
      </w:r>
      <w:r>
        <w:rPr>
          <w:i/>
          <w:iCs/>
        </w:rPr>
        <w:t>for use</w:t>
      </w:r>
      <w:r w:rsidR="00135603">
        <w:rPr>
          <w:i/>
          <w:iCs/>
        </w:rPr>
        <w:t xml:space="preserve"> on Health Compass</w:t>
      </w:r>
    </w:p>
    <w:p w14:paraId="5F29459B" w14:textId="77777777" w:rsidR="00702CBB" w:rsidRPr="00702CBB" w:rsidRDefault="00702CBB" w:rsidP="00702CBB">
      <w:pPr>
        <w:rPr>
          <w:b/>
          <w:bCs/>
        </w:rPr>
      </w:pPr>
    </w:p>
    <w:p w14:paraId="22C97880" w14:textId="0A9FEAEC" w:rsidR="00702CBB" w:rsidRPr="00702CBB" w:rsidRDefault="00702CBB" w:rsidP="00702F01">
      <w:pPr>
        <w:rPr>
          <w:b/>
          <w:bCs/>
        </w:rPr>
      </w:pPr>
      <w:r w:rsidRPr="00702CBB">
        <w:rPr>
          <w:b/>
          <w:bCs/>
        </w:rPr>
        <w:t xml:space="preserve">2021 Shared Community Health Needs Assessment </w:t>
      </w:r>
      <w:r>
        <w:rPr>
          <w:b/>
          <w:bCs/>
        </w:rPr>
        <w:t>Published</w:t>
      </w:r>
    </w:p>
    <w:p w14:paraId="03C510FA" w14:textId="6D84F3F5" w:rsidR="003E2B48" w:rsidRDefault="003E2B48" w:rsidP="003E2B48">
      <w:r>
        <w:t>The Milwaukee Health Care Partnership (MHCP), on behalf Milwaukee’s f</w:t>
      </w:r>
      <w:r w:rsidR="006006B5">
        <w:t>our</w:t>
      </w:r>
      <w:r>
        <w:t xml:space="preserve"> health systems</w:t>
      </w:r>
      <w:r w:rsidR="00874A61">
        <w:t xml:space="preserve"> – Advocate Aurora Health, Ascension Wisconsin, Children’s Wisconsin, and </w:t>
      </w:r>
      <w:r w:rsidR="00AD7F65">
        <w:t xml:space="preserve">Froedtert Health </w:t>
      </w:r>
      <w:r w:rsidR="00874A61">
        <w:t>-</w:t>
      </w:r>
      <w:r>
        <w:t xml:space="preserve"> announces the release of the 2021 Milwaukee County Community Health Needs Assessment (CHNA) </w:t>
      </w:r>
      <w:r w:rsidRPr="00936EC4">
        <w:t xml:space="preserve">revealing </w:t>
      </w:r>
      <w:r w:rsidRPr="00B37396">
        <w:rPr>
          <w:b/>
          <w:bCs/>
        </w:rPr>
        <w:t>mental health</w:t>
      </w:r>
      <w:r w:rsidRPr="00936EC4">
        <w:t xml:space="preserve">, </w:t>
      </w:r>
      <w:r w:rsidRPr="00B37396">
        <w:rPr>
          <w:b/>
          <w:bCs/>
        </w:rPr>
        <w:t>violence</w:t>
      </w:r>
      <w:r w:rsidRPr="00936EC4">
        <w:t xml:space="preserve">, </w:t>
      </w:r>
      <w:r w:rsidRPr="00B37396">
        <w:rPr>
          <w:b/>
          <w:bCs/>
        </w:rPr>
        <w:t>drug use and overdose</w:t>
      </w:r>
      <w:r w:rsidRPr="00936EC4">
        <w:t xml:space="preserve">, </w:t>
      </w:r>
      <w:r w:rsidRPr="00B37396">
        <w:rPr>
          <w:b/>
          <w:bCs/>
        </w:rPr>
        <w:t>alcohol use</w:t>
      </w:r>
      <w:r w:rsidRPr="00936EC4">
        <w:t xml:space="preserve"> and </w:t>
      </w:r>
      <w:r w:rsidRPr="00B37396">
        <w:rPr>
          <w:b/>
          <w:bCs/>
        </w:rPr>
        <w:t>access to health care</w:t>
      </w:r>
      <w:r w:rsidRPr="00936EC4">
        <w:t xml:space="preserve"> as top health issues.</w:t>
      </w:r>
      <w:r>
        <w:t xml:space="preserve"> </w:t>
      </w:r>
    </w:p>
    <w:p w14:paraId="6AE7128B" w14:textId="30DCBFD6" w:rsidR="00874A61" w:rsidRDefault="00874A61" w:rsidP="00874A61">
      <w:r w:rsidRPr="00C40F17">
        <w:t xml:space="preserve">Conducted in collaboration with the City of Milwaukee Health Department and </w:t>
      </w:r>
      <w:r>
        <w:t>ten</w:t>
      </w:r>
      <w:r w:rsidRPr="00C40F17">
        <w:t xml:space="preserve"> other municipal health departments located in Milwaukee County, the assessment serves as the foundation from which h</w:t>
      </w:r>
      <w:r>
        <w:t>ealth systems</w:t>
      </w:r>
      <w:r w:rsidRPr="00C40F17">
        <w:t xml:space="preserve">, </w:t>
      </w:r>
      <w:r>
        <w:t xml:space="preserve">community health centers, </w:t>
      </w:r>
      <w:r w:rsidRPr="00C40F17">
        <w:t>local health departments</w:t>
      </w:r>
      <w:r>
        <w:t>,</w:t>
      </w:r>
      <w:r w:rsidRPr="00C40F17">
        <w:t xml:space="preserve"> and the </w:t>
      </w:r>
      <w:r>
        <w:t>MHCP</w:t>
      </w:r>
      <w:r w:rsidRPr="00C40F17">
        <w:t xml:space="preserve"> </w:t>
      </w:r>
      <w:r>
        <w:t xml:space="preserve">consortium </w:t>
      </w:r>
      <w:r w:rsidRPr="00C40F17">
        <w:t xml:space="preserve">will develop community health improvement strategies. </w:t>
      </w:r>
    </w:p>
    <w:p w14:paraId="4AEAFF8F" w14:textId="784C7290" w:rsidR="00EB3765" w:rsidRDefault="00EB3765" w:rsidP="00EB3765">
      <w:pPr>
        <w:rPr>
          <w:rFonts w:eastAsia="Calibri" w:cstheme="minorHAnsi"/>
        </w:rPr>
      </w:pPr>
      <w:r>
        <w:rPr>
          <w:rFonts w:eastAsia="Calibri" w:cstheme="minorHAnsi"/>
        </w:rPr>
        <w:t>Completed</w:t>
      </w:r>
      <w:r w:rsidRPr="001B663B">
        <w:rPr>
          <w:rFonts w:eastAsia="Calibri" w:cstheme="minorHAnsi"/>
        </w:rPr>
        <w:t xml:space="preserve"> every three years, the </w:t>
      </w:r>
      <w:r>
        <w:rPr>
          <w:rFonts w:eastAsia="Calibri" w:cstheme="minorHAnsi"/>
        </w:rPr>
        <w:t>2021</w:t>
      </w:r>
      <w:r w:rsidRPr="001B663B">
        <w:rPr>
          <w:rFonts w:eastAsia="Calibri" w:cstheme="minorHAnsi"/>
        </w:rPr>
        <w:t xml:space="preserve"> CHNA findings </w:t>
      </w:r>
      <w:r>
        <w:rPr>
          <w:rFonts w:eastAsia="Calibri" w:cstheme="minorHAnsi"/>
        </w:rPr>
        <w:t>elevate similar issues as in</w:t>
      </w:r>
      <w:r w:rsidRPr="001B663B">
        <w:rPr>
          <w:rFonts w:eastAsia="Calibri" w:cstheme="minorHAnsi"/>
        </w:rPr>
        <w:t xml:space="preserve"> the previous </w:t>
      </w:r>
      <w:r>
        <w:rPr>
          <w:rFonts w:eastAsia="Calibri" w:cstheme="minorHAnsi"/>
        </w:rPr>
        <w:t xml:space="preserve">2018 </w:t>
      </w:r>
      <w:r w:rsidRPr="001B663B">
        <w:rPr>
          <w:rFonts w:eastAsia="Calibri" w:cstheme="minorHAnsi"/>
        </w:rPr>
        <w:t>assessment</w:t>
      </w:r>
      <w:r>
        <w:rPr>
          <w:rFonts w:eastAsia="Calibri" w:cstheme="minorHAnsi"/>
        </w:rPr>
        <w:t xml:space="preserve">: with a greater focus on disparities and equity. </w:t>
      </w:r>
      <w:r w:rsidRPr="001B663B">
        <w:rPr>
          <w:rFonts w:eastAsia="Calibri" w:cstheme="minorHAnsi"/>
        </w:rPr>
        <w:t xml:space="preserve"> </w:t>
      </w:r>
      <w:r>
        <w:rPr>
          <w:rFonts w:eastAsia="Calibri" w:cstheme="minorHAnsi"/>
        </w:rPr>
        <w:t>While</w:t>
      </w:r>
      <w:r w:rsidRPr="001B663B">
        <w:rPr>
          <w:rFonts w:eastAsia="Calibri" w:cstheme="minorHAnsi"/>
        </w:rPr>
        <w:t xml:space="preserve"> access to </w:t>
      </w:r>
      <w:r>
        <w:rPr>
          <w:rFonts w:eastAsia="Calibri" w:cstheme="minorHAnsi"/>
        </w:rPr>
        <w:t>health care and substance use</w:t>
      </w:r>
      <w:r w:rsidRPr="001B663B">
        <w:rPr>
          <w:rFonts w:eastAsia="Calibri" w:cstheme="minorHAnsi"/>
        </w:rPr>
        <w:t xml:space="preserve"> continue to rank as pressing need</w:t>
      </w:r>
      <w:r>
        <w:rPr>
          <w:rFonts w:eastAsia="Calibri" w:cstheme="minorHAnsi"/>
        </w:rPr>
        <w:t>s</w:t>
      </w:r>
      <w:r w:rsidRPr="001B663B">
        <w:rPr>
          <w:rFonts w:eastAsia="Calibri" w:cstheme="minorHAnsi"/>
        </w:rPr>
        <w:t xml:space="preserve">, </w:t>
      </w:r>
      <w:r>
        <w:rPr>
          <w:rFonts w:eastAsia="Calibri" w:cstheme="minorHAnsi"/>
        </w:rPr>
        <w:t>mental health and violence</w:t>
      </w:r>
      <w:r w:rsidRPr="001B663B">
        <w:rPr>
          <w:rFonts w:eastAsia="Calibri" w:cstheme="minorHAnsi"/>
        </w:rPr>
        <w:t xml:space="preserve"> rose as </w:t>
      </w:r>
      <w:r>
        <w:rPr>
          <w:rFonts w:eastAsia="Calibri" w:cstheme="minorHAnsi"/>
        </w:rPr>
        <w:t xml:space="preserve">the </w:t>
      </w:r>
      <w:r w:rsidRPr="001B663B">
        <w:rPr>
          <w:rFonts w:eastAsia="Calibri" w:cstheme="minorHAnsi"/>
        </w:rPr>
        <w:t>high</w:t>
      </w:r>
      <w:r>
        <w:rPr>
          <w:rFonts w:eastAsia="Calibri" w:cstheme="minorHAnsi"/>
        </w:rPr>
        <w:t>est</w:t>
      </w:r>
      <w:r w:rsidRPr="001B663B">
        <w:rPr>
          <w:rFonts w:eastAsia="Calibri" w:cstheme="minorHAnsi"/>
        </w:rPr>
        <w:t xml:space="preserve"> priorit</w:t>
      </w:r>
      <w:r>
        <w:rPr>
          <w:rFonts w:eastAsia="Calibri" w:cstheme="minorHAnsi"/>
        </w:rPr>
        <w:t>ies</w:t>
      </w:r>
      <w:r w:rsidRPr="001B663B">
        <w:rPr>
          <w:rFonts w:eastAsia="Calibri" w:cstheme="minorHAnsi"/>
        </w:rPr>
        <w:t xml:space="preserve"> among survey respondents and key informants. </w:t>
      </w:r>
    </w:p>
    <w:p w14:paraId="7F113A78" w14:textId="77777777" w:rsidR="00EB3765" w:rsidRDefault="00874A61" w:rsidP="00874A61">
      <w:pPr>
        <w:rPr>
          <w:rFonts w:eastAsia="Calibri" w:cstheme="minorHAnsi"/>
        </w:rPr>
      </w:pPr>
      <w:r>
        <w:t>Beyond the top five health needs, the</w:t>
      </w:r>
      <w:r w:rsidRPr="00A72A38">
        <w:t xml:space="preserve"> </w:t>
      </w:r>
      <w:r>
        <w:t>CHNA</w:t>
      </w:r>
      <w:r w:rsidRPr="00A72A38">
        <w:t xml:space="preserve"> also identified </w:t>
      </w:r>
      <w:r>
        <w:t xml:space="preserve">three </w:t>
      </w:r>
      <w:r w:rsidRPr="00A72A38">
        <w:t>additional health issues of concern</w:t>
      </w:r>
      <w:r>
        <w:t>:</w:t>
      </w:r>
      <w:r w:rsidRPr="00A72A38">
        <w:t xml:space="preserve"> maternal, fetal</w:t>
      </w:r>
      <w:r>
        <w:t>,</w:t>
      </w:r>
      <w:r w:rsidRPr="00A72A38">
        <w:t xml:space="preserve"> and infant health, infectious disease, and chronic disease</w:t>
      </w:r>
      <w:r>
        <w:t>.  The assessment also</w:t>
      </w:r>
      <w:r w:rsidRPr="00A72A38">
        <w:rPr>
          <w:rFonts w:eastAsia="Calibri" w:cstheme="minorHAnsi"/>
        </w:rPr>
        <w:t xml:space="preserve"> </w:t>
      </w:r>
      <w:r w:rsidRPr="00A72A38">
        <w:rPr>
          <w:rFonts w:eastAsia="Calibri" w:cstheme="minorHAnsi"/>
          <w:highlight w:val="white"/>
        </w:rPr>
        <w:t xml:space="preserve">employed an equity lens to identify disparities </w:t>
      </w:r>
      <w:r>
        <w:rPr>
          <w:rFonts w:eastAsia="Calibri" w:cstheme="minorHAnsi"/>
          <w:highlight w:val="white"/>
        </w:rPr>
        <w:t>with</w:t>
      </w:r>
      <w:r w:rsidRPr="00A72A38">
        <w:rPr>
          <w:rFonts w:eastAsia="Calibri" w:cstheme="minorHAnsi"/>
          <w:highlight w:val="white"/>
        </w:rPr>
        <w:t xml:space="preserve">in </w:t>
      </w:r>
      <w:r>
        <w:rPr>
          <w:rFonts w:eastAsia="Calibri" w:cstheme="minorHAnsi"/>
          <w:highlight w:val="white"/>
        </w:rPr>
        <w:t xml:space="preserve">the top health issues </w:t>
      </w:r>
      <w:r>
        <w:rPr>
          <w:rFonts w:eastAsia="Calibri" w:cstheme="minorHAnsi"/>
        </w:rPr>
        <w:t xml:space="preserve">which </w:t>
      </w:r>
      <w:r w:rsidRPr="00A72A38">
        <w:rPr>
          <w:rFonts w:eastAsia="Calibri" w:cstheme="minorHAnsi"/>
        </w:rPr>
        <w:t>yield</w:t>
      </w:r>
      <w:r>
        <w:rPr>
          <w:rFonts w:eastAsia="Calibri" w:cstheme="minorHAnsi"/>
        </w:rPr>
        <w:t>ed</w:t>
      </w:r>
      <w:r w:rsidRPr="00A72A38">
        <w:rPr>
          <w:rFonts w:eastAsia="Calibri" w:cstheme="minorHAnsi"/>
        </w:rPr>
        <w:t xml:space="preserve"> four priority populations</w:t>
      </w:r>
      <w:r>
        <w:rPr>
          <w:rFonts w:eastAsia="Calibri" w:cstheme="minorHAnsi"/>
        </w:rPr>
        <w:t xml:space="preserve"> with unique health improvement needs: Black/African American, Hispanic/Latino, Children &amp; Youth, and Older Adult/Elderly. </w:t>
      </w:r>
      <w:r w:rsidRPr="00A72A38">
        <w:rPr>
          <w:rFonts w:eastAsia="Calibri" w:cstheme="minorHAnsi"/>
        </w:rPr>
        <w:t xml:space="preserve"> </w:t>
      </w:r>
    </w:p>
    <w:p w14:paraId="6CB55722" w14:textId="1F9054C8" w:rsidR="00874A61" w:rsidRDefault="00874A61" w:rsidP="00874A61">
      <w:pPr>
        <w:rPr>
          <w:rFonts w:eastAsia="Calibri" w:cstheme="minorHAnsi"/>
        </w:rPr>
      </w:pPr>
      <w:r>
        <w:rPr>
          <w:rFonts w:eastAsia="Calibri" w:cstheme="minorHAnsi"/>
        </w:rPr>
        <w:t xml:space="preserve">Further employing an equity lens, the CHNA also contains </w:t>
      </w:r>
      <w:r w:rsidRPr="00A72A38">
        <w:rPr>
          <w:rFonts w:eastAsia="Calibri" w:cstheme="minorHAnsi"/>
        </w:rPr>
        <w:t>significant findings</w:t>
      </w:r>
      <w:r>
        <w:rPr>
          <w:rFonts w:eastAsia="Calibri" w:cstheme="minorHAnsi"/>
        </w:rPr>
        <w:t xml:space="preserve"> </w:t>
      </w:r>
      <w:r w:rsidRPr="00A72A38">
        <w:rPr>
          <w:rFonts w:eastAsia="Calibri" w:cstheme="minorHAnsi"/>
        </w:rPr>
        <w:t xml:space="preserve">related to ‘upstream </w:t>
      </w:r>
      <w:r w:rsidRPr="005571D5">
        <w:rPr>
          <w:rFonts w:eastAsia="Calibri" w:cstheme="minorHAnsi"/>
        </w:rPr>
        <w:t>factors</w:t>
      </w:r>
      <w:r>
        <w:rPr>
          <w:rFonts w:eastAsia="Calibri" w:cstheme="minorHAnsi"/>
        </w:rPr>
        <w:t>,</w:t>
      </w:r>
      <w:r w:rsidRPr="005571D5">
        <w:rPr>
          <w:rFonts w:eastAsia="Calibri" w:cstheme="minorHAnsi"/>
        </w:rPr>
        <w:t>’</w:t>
      </w:r>
      <w:r>
        <w:rPr>
          <w:rFonts w:eastAsia="Calibri" w:cstheme="minorHAnsi"/>
        </w:rPr>
        <w:t xml:space="preserve"> also known as social determinants of health. Most profound in those findings were the themes of racism and discrimination and access to safe and affordable housing.</w:t>
      </w:r>
    </w:p>
    <w:p w14:paraId="088046A2" w14:textId="77777777" w:rsidR="00EB3765" w:rsidRDefault="00EB3765" w:rsidP="00EB3765">
      <w:pPr>
        <w:rPr>
          <w:rFonts w:eastAsia="Calibri" w:cstheme="minorHAnsi"/>
        </w:rPr>
      </w:pPr>
      <w:r w:rsidRPr="00BA0D5C">
        <w:rPr>
          <w:rFonts w:eastAsia="Calibri" w:cstheme="minorHAnsi"/>
        </w:rPr>
        <w:t xml:space="preserve">The CHNA </w:t>
      </w:r>
      <w:r>
        <w:rPr>
          <w:rFonts w:eastAsia="Calibri" w:cstheme="minorHAnsi"/>
        </w:rPr>
        <w:t>captures community input from an online survey of more than 8,600 Milwaukee County residents that addressed adult and child health risk factors, health behaviors, and perceptions of pressing community health needs</w:t>
      </w:r>
      <w:r w:rsidRPr="00BA0D5C">
        <w:rPr>
          <w:rFonts w:eastAsia="Calibri" w:cstheme="minorHAnsi"/>
        </w:rPr>
        <w:t xml:space="preserve">. The assessment also includes findings from in-depth interviews and focus groups with a diverse array of community leaders, as well as a summary of numerous </w:t>
      </w:r>
      <w:r>
        <w:rPr>
          <w:rFonts w:eastAsia="Calibri" w:cstheme="minorHAnsi"/>
        </w:rPr>
        <w:t xml:space="preserve">secondary data taken from </w:t>
      </w:r>
      <w:hyperlink r:id="rId6" w:history="1">
        <w:r w:rsidRPr="004C4D47">
          <w:rPr>
            <w:rStyle w:val="Hyperlink"/>
            <w:rFonts w:eastAsia="Calibri" w:cstheme="minorHAnsi"/>
          </w:rPr>
          <w:t>Health Compass Milwaukee</w:t>
        </w:r>
      </w:hyperlink>
      <w:r>
        <w:rPr>
          <w:rFonts w:eastAsia="Calibri" w:cstheme="minorHAnsi"/>
        </w:rPr>
        <w:t xml:space="preserve"> </w:t>
      </w:r>
      <w:r>
        <w:rPr>
          <w:rFonts w:eastAsia="Times New Roman"/>
        </w:rPr>
        <w:t>- a dynamic website of the most current health indicators for Milwaukee County</w:t>
      </w:r>
      <w:r>
        <w:rPr>
          <w:rFonts w:eastAsia="Calibri" w:cstheme="minorHAnsi"/>
        </w:rPr>
        <w:t>.</w:t>
      </w:r>
    </w:p>
    <w:p w14:paraId="2A4A934D" w14:textId="77777777" w:rsidR="00EB3765" w:rsidRPr="006C48F0" w:rsidRDefault="00EB3765" w:rsidP="00EB3765">
      <w:pPr>
        <w:pStyle w:val="Default"/>
        <w:rPr>
          <w:rFonts w:asciiTheme="minorHAnsi" w:hAnsiTheme="minorHAnsi" w:cstheme="minorHAnsi"/>
          <w:color w:val="auto"/>
          <w:sz w:val="22"/>
          <w:szCs w:val="22"/>
        </w:rPr>
      </w:pPr>
      <w:r>
        <w:rPr>
          <w:rFonts w:asciiTheme="minorHAnsi" w:eastAsia="Calibri" w:hAnsiTheme="minorHAnsi" w:cstheme="minorHAnsi"/>
          <w:color w:val="auto"/>
          <w:sz w:val="22"/>
          <w:szCs w:val="22"/>
        </w:rPr>
        <w:t>In addition to informing our community impact strategy, the</w:t>
      </w:r>
      <w:r w:rsidRPr="006C48F0">
        <w:rPr>
          <w:rFonts w:asciiTheme="minorHAnsi" w:eastAsia="Calibri" w:hAnsiTheme="minorHAnsi" w:cstheme="minorHAnsi"/>
          <w:color w:val="auto"/>
          <w:sz w:val="22"/>
          <w:szCs w:val="22"/>
        </w:rPr>
        <w:t xml:space="preserve"> hope is that </w:t>
      </w:r>
      <w:r w:rsidRPr="006C48F0">
        <w:rPr>
          <w:rStyle w:val="A12"/>
          <w:rFonts w:asciiTheme="minorHAnsi" w:hAnsiTheme="minorHAnsi" w:cstheme="minorHAnsi"/>
          <w:color w:val="auto"/>
          <w:sz w:val="22"/>
          <w:szCs w:val="22"/>
        </w:rPr>
        <w:t xml:space="preserve">this assessment will </w:t>
      </w:r>
      <w:r>
        <w:rPr>
          <w:rStyle w:val="A12"/>
          <w:rFonts w:asciiTheme="minorHAnsi" w:hAnsiTheme="minorHAnsi" w:cstheme="minorHAnsi"/>
          <w:color w:val="auto"/>
          <w:sz w:val="22"/>
          <w:szCs w:val="22"/>
        </w:rPr>
        <w:t xml:space="preserve">also </w:t>
      </w:r>
      <w:r w:rsidRPr="006C48F0">
        <w:rPr>
          <w:rStyle w:val="A12"/>
          <w:rFonts w:asciiTheme="minorHAnsi" w:hAnsiTheme="minorHAnsi" w:cstheme="minorHAnsi"/>
          <w:color w:val="auto"/>
          <w:sz w:val="22"/>
          <w:szCs w:val="22"/>
        </w:rPr>
        <w:t xml:space="preserve">help amplify community conversations about health equity, frame strategic health improvement efforts and drive individual and collective action. We all have a role to play in countering the systemic barriers to good health. Just as the causes of illness are many and inter-related, the same is true for the paths that </w:t>
      </w:r>
      <w:r w:rsidRPr="006C48F0">
        <w:rPr>
          <w:rStyle w:val="A12"/>
          <w:rFonts w:asciiTheme="minorHAnsi" w:hAnsiTheme="minorHAnsi" w:cstheme="minorHAnsi"/>
          <w:color w:val="auto"/>
          <w:sz w:val="22"/>
          <w:szCs w:val="22"/>
        </w:rPr>
        <w:lastRenderedPageBreak/>
        <w:t>lead to better health — for all of us.</w:t>
      </w:r>
      <w:r w:rsidRPr="006C48F0">
        <w:rPr>
          <w:rStyle w:val="A12"/>
          <w:rFonts w:asciiTheme="minorHAnsi" w:hAnsiTheme="minorHAnsi" w:cstheme="minorHAnsi"/>
          <w:color w:val="auto"/>
          <w:sz w:val="22"/>
          <w:szCs w:val="22"/>
        </w:rPr>
        <w:br/>
      </w:r>
    </w:p>
    <w:p w14:paraId="0A01C86B" w14:textId="77777777" w:rsidR="00EB3765" w:rsidRDefault="00EB3765" w:rsidP="00EB3765">
      <w:pPr>
        <w:rPr>
          <w:rFonts w:eastAsia="Times New Roman"/>
        </w:rPr>
      </w:pPr>
      <w:r w:rsidRPr="00F53131">
        <w:rPr>
          <w:rFonts w:eastAsia="Times New Roman"/>
        </w:rPr>
        <w:t>The full 2021 CHNA repor</w:t>
      </w:r>
      <w:r>
        <w:rPr>
          <w:rFonts w:eastAsia="Times New Roman"/>
        </w:rPr>
        <w:t>t</w:t>
      </w:r>
      <w:r w:rsidRPr="00F53131">
        <w:rPr>
          <w:rFonts w:eastAsia="Times New Roman"/>
        </w:rPr>
        <w:t xml:space="preserve"> and additional information about the CHNA process, components, and purpose</w:t>
      </w:r>
      <w:r w:rsidRPr="00286749">
        <w:rPr>
          <w:rFonts w:eastAsia="Times New Roman"/>
        </w:rPr>
        <w:t xml:space="preserve">, can be found on </w:t>
      </w:r>
      <w:hyperlink r:id="rId7" w:history="1">
        <w:r w:rsidRPr="0030112C">
          <w:rPr>
            <w:rStyle w:val="Hyperlink"/>
            <w:rFonts w:eastAsia="Times New Roman"/>
          </w:rPr>
          <w:t>Health Compass Milwaukee</w:t>
        </w:r>
      </w:hyperlink>
      <w:r w:rsidRPr="00286749">
        <w:rPr>
          <w:rFonts w:eastAsia="Times New Roman"/>
        </w:rPr>
        <w:t xml:space="preserve">. </w:t>
      </w:r>
    </w:p>
    <w:p w14:paraId="1C5B1DB0" w14:textId="77777777" w:rsidR="00EB3765" w:rsidRPr="000A1EA9" w:rsidRDefault="00EB3765" w:rsidP="000A1EA9"/>
    <w:p w14:paraId="78B397B5" w14:textId="4B3D54B4" w:rsidR="00B4207A" w:rsidRPr="00135603" w:rsidRDefault="006E739E" w:rsidP="00135603">
      <w:pPr>
        <w:pStyle w:val="Heading2"/>
        <w:rPr>
          <w:color w:val="585747"/>
        </w:rPr>
      </w:pPr>
      <w:r w:rsidRPr="00614BAF">
        <w:rPr>
          <w:color w:val="585747"/>
        </w:rPr>
        <w:t>Social Media</w:t>
      </w:r>
    </w:p>
    <w:p w14:paraId="1A27568B" w14:textId="0AE75369" w:rsidR="00C938BF" w:rsidRDefault="00EF4FF1" w:rsidP="00B4207A">
      <w:pPr>
        <w:rPr>
          <w:i/>
          <w:iCs/>
        </w:rPr>
      </w:pPr>
      <w:r w:rsidRPr="00EF4FF1">
        <w:rPr>
          <w:i/>
          <w:iCs/>
        </w:rPr>
        <w:t>*Social media images available for use</w:t>
      </w:r>
      <w:r w:rsidR="00135603">
        <w:rPr>
          <w:i/>
          <w:iCs/>
        </w:rPr>
        <w:t xml:space="preserve"> on Health Compass</w:t>
      </w:r>
    </w:p>
    <w:p w14:paraId="6777AAB3" w14:textId="77777777" w:rsidR="00135603" w:rsidRPr="00EF4FF1" w:rsidRDefault="00135603" w:rsidP="00B4207A">
      <w:pPr>
        <w:rPr>
          <w:i/>
          <w:iCs/>
        </w:rPr>
      </w:pPr>
    </w:p>
    <w:p w14:paraId="1ADFCAFE" w14:textId="0440AC31" w:rsidR="00A569C9" w:rsidRDefault="00A569C9" w:rsidP="00B4207A">
      <w:r>
        <w:t xml:space="preserve">How healthy is our community? Check out the 2021 Milwaukee County Community Health Needs Assessment </w:t>
      </w:r>
      <w:r w:rsidR="00AE5FEA">
        <w:t>at healthcompassmilwaukee.org</w:t>
      </w:r>
      <w:r w:rsidR="00362AFA">
        <w:t xml:space="preserve"> </w:t>
      </w:r>
      <w:r>
        <w:t>to learn about the top health issues</w:t>
      </w:r>
      <w:r w:rsidR="00307DC6">
        <w:t>, priority populations,</w:t>
      </w:r>
      <w:r>
        <w:t xml:space="preserve"> and more. </w:t>
      </w:r>
    </w:p>
    <w:p w14:paraId="7DC641AB" w14:textId="525CC9EF" w:rsidR="00026185" w:rsidRDefault="00026185" w:rsidP="00B4207A">
      <w:r>
        <w:t xml:space="preserve">Milwaukee County </w:t>
      </w:r>
      <w:r w:rsidR="0011095F">
        <w:t xml:space="preserve">top </w:t>
      </w:r>
      <w:r>
        <w:t xml:space="preserve">health needs mirror national trends </w:t>
      </w:r>
      <w:r w:rsidR="0011095F">
        <w:t>–</w:t>
      </w:r>
      <w:r>
        <w:t xml:space="preserve"> </w:t>
      </w:r>
      <w:r w:rsidR="0011095F">
        <w:t>mental health, violence, drug use/overdose, alcohol use and abuse, and access to health care. Check out the 2021 Milwaukee County Community Health Needs Assessment at healthcompassmilwaukee.org to learn more.</w:t>
      </w:r>
    </w:p>
    <w:p w14:paraId="1796E131" w14:textId="6F3C21A4" w:rsidR="00AC1F89" w:rsidRDefault="007074D5" w:rsidP="00AC1F89">
      <w:r>
        <w:t xml:space="preserve">The </w:t>
      </w:r>
      <w:r w:rsidR="00AC1F89">
        <w:t xml:space="preserve">results are in, and the community has spoken. It’s time for action. Check out the 2021 Milwaukee County Community Health Needs Assessment at healthcompassmilwaukee.org to learn about the top health issues and more. </w:t>
      </w:r>
      <w:r w:rsidR="00AC1F89" w:rsidRPr="006C48F0">
        <w:rPr>
          <w:rStyle w:val="A12"/>
          <w:rFonts w:cstheme="minorHAnsi"/>
          <w:color w:val="auto"/>
        </w:rPr>
        <w:t>We all have a role to play.</w:t>
      </w:r>
      <w:r w:rsidR="00AC1F89" w:rsidRPr="00AC1F89">
        <w:rPr>
          <w:rStyle w:val="A12"/>
          <w:rFonts w:cstheme="minorHAnsi"/>
          <w:color w:val="auto"/>
        </w:rPr>
        <w:t xml:space="preserve"> </w:t>
      </w:r>
      <w:r w:rsidR="00AC1F89" w:rsidRPr="006C48F0">
        <w:rPr>
          <w:rStyle w:val="A12"/>
          <w:rFonts w:cstheme="minorHAnsi"/>
          <w:color w:val="auto"/>
        </w:rPr>
        <w:t>Just as the causes of illness are many and inter-related, the same is true for the paths that lead to better health — for all of us.</w:t>
      </w:r>
      <w:r w:rsidR="00AC1F89" w:rsidRPr="006C48F0">
        <w:rPr>
          <w:rStyle w:val="A12"/>
          <w:rFonts w:cstheme="minorHAnsi"/>
          <w:color w:val="auto"/>
        </w:rPr>
        <w:br/>
      </w:r>
    </w:p>
    <w:p w14:paraId="2FD94701" w14:textId="77777777" w:rsidR="00533F98" w:rsidRPr="00533F98" w:rsidRDefault="00533F98" w:rsidP="00533F98"/>
    <w:sectPr w:rsidR="00533F98" w:rsidRPr="00533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ingside Condensed Me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82E12"/>
    <w:multiLevelType w:val="hybridMultilevel"/>
    <w:tmpl w:val="292A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8288F"/>
    <w:multiLevelType w:val="multilevel"/>
    <w:tmpl w:val="7B1C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43E55"/>
    <w:multiLevelType w:val="multilevel"/>
    <w:tmpl w:val="FA12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0242461">
    <w:abstractNumId w:val="1"/>
  </w:num>
  <w:num w:numId="2" w16cid:durableId="516968149">
    <w:abstractNumId w:val="2"/>
  </w:num>
  <w:num w:numId="3" w16cid:durableId="137233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C4"/>
    <w:rsid w:val="0001417B"/>
    <w:rsid w:val="00014AEE"/>
    <w:rsid w:val="00016D2A"/>
    <w:rsid w:val="00017462"/>
    <w:rsid w:val="00020E40"/>
    <w:rsid w:val="00026185"/>
    <w:rsid w:val="00045957"/>
    <w:rsid w:val="00053742"/>
    <w:rsid w:val="00054FBB"/>
    <w:rsid w:val="00064E57"/>
    <w:rsid w:val="0006537A"/>
    <w:rsid w:val="000705C3"/>
    <w:rsid w:val="0007366B"/>
    <w:rsid w:val="00084F01"/>
    <w:rsid w:val="00085853"/>
    <w:rsid w:val="00096F1B"/>
    <w:rsid w:val="000A1EA9"/>
    <w:rsid w:val="000B16FC"/>
    <w:rsid w:val="000B70AD"/>
    <w:rsid w:val="000D1D0F"/>
    <w:rsid w:val="000D523E"/>
    <w:rsid w:val="000F1795"/>
    <w:rsid w:val="00101CF0"/>
    <w:rsid w:val="00104C24"/>
    <w:rsid w:val="0011095F"/>
    <w:rsid w:val="00113762"/>
    <w:rsid w:val="00114070"/>
    <w:rsid w:val="001206CF"/>
    <w:rsid w:val="00126965"/>
    <w:rsid w:val="00135603"/>
    <w:rsid w:val="001615D8"/>
    <w:rsid w:val="0016399E"/>
    <w:rsid w:val="00166022"/>
    <w:rsid w:val="00173DB0"/>
    <w:rsid w:val="001773C7"/>
    <w:rsid w:val="001844DC"/>
    <w:rsid w:val="001933B8"/>
    <w:rsid w:val="00193C8C"/>
    <w:rsid w:val="00195595"/>
    <w:rsid w:val="00196D0F"/>
    <w:rsid w:val="00197571"/>
    <w:rsid w:val="001A29D8"/>
    <w:rsid w:val="001A4C50"/>
    <w:rsid w:val="001B663B"/>
    <w:rsid w:val="001D4D8D"/>
    <w:rsid w:val="001D71F7"/>
    <w:rsid w:val="001E08BD"/>
    <w:rsid w:val="001F2E97"/>
    <w:rsid w:val="001F334F"/>
    <w:rsid w:val="001F5223"/>
    <w:rsid w:val="00205E86"/>
    <w:rsid w:val="00211621"/>
    <w:rsid w:val="00220050"/>
    <w:rsid w:val="002271BA"/>
    <w:rsid w:val="002413D1"/>
    <w:rsid w:val="0024620F"/>
    <w:rsid w:val="00253355"/>
    <w:rsid w:val="00256E34"/>
    <w:rsid w:val="00270E94"/>
    <w:rsid w:val="00276B32"/>
    <w:rsid w:val="00286749"/>
    <w:rsid w:val="00295A8E"/>
    <w:rsid w:val="002A6448"/>
    <w:rsid w:val="002B1DB1"/>
    <w:rsid w:val="002B2A40"/>
    <w:rsid w:val="002C3426"/>
    <w:rsid w:val="002D3163"/>
    <w:rsid w:val="002D60AA"/>
    <w:rsid w:val="002F0EED"/>
    <w:rsid w:val="0030112C"/>
    <w:rsid w:val="00304074"/>
    <w:rsid w:val="00304FD2"/>
    <w:rsid w:val="00307DC6"/>
    <w:rsid w:val="00311F10"/>
    <w:rsid w:val="00316E85"/>
    <w:rsid w:val="00322520"/>
    <w:rsid w:val="00323021"/>
    <w:rsid w:val="003235AC"/>
    <w:rsid w:val="0033161B"/>
    <w:rsid w:val="00337A0B"/>
    <w:rsid w:val="003416FA"/>
    <w:rsid w:val="00341E10"/>
    <w:rsid w:val="00353041"/>
    <w:rsid w:val="0036254E"/>
    <w:rsid w:val="00362AFA"/>
    <w:rsid w:val="003807F4"/>
    <w:rsid w:val="0038254A"/>
    <w:rsid w:val="00385DD4"/>
    <w:rsid w:val="00386336"/>
    <w:rsid w:val="003B2FE5"/>
    <w:rsid w:val="003C6A81"/>
    <w:rsid w:val="003E2B48"/>
    <w:rsid w:val="003F464D"/>
    <w:rsid w:val="00405E30"/>
    <w:rsid w:val="00407E28"/>
    <w:rsid w:val="00420D94"/>
    <w:rsid w:val="00421112"/>
    <w:rsid w:val="00456AC0"/>
    <w:rsid w:val="00456BDF"/>
    <w:rsid w:val="004805F0"/>
    <w:rsid w:val="00483277"/>
    <w:rsid w:val="00484641"/>
    <w:rsid w:val="00490DAD"/>
    <w:rsid w:val="004916EB"/>
    <w:rsid w:val="00496905"/>
    <w:rsid w:val="004A336D"/>
    <w:rsid w:val="004A74F7"/>
    <w:rsid w:val="004B2361"/>
    <w:rsid w:val="004C0798"/>
    <w:rsid w:val="004C4D47"/>
    <w:rsid w:val="004C7065"/>
    <w:rsid w:val="004D1B07"/>
    <w:rsid w:val="004E0588"/>
    <w:rsid w:val="004E0A3E"/>
    <w:rsid w:val="004E3FE7"/>
    <w:rsid w:val="004F0AC4"/>
    <w:rsid w:val="004F6853"/>
    <w:rsid w:val="0050540B"/>
    <w:rsid w:val="00516C1A"/>
    <w:rsid w:val="0052570D"/>
    <w:rsid w:val="00533F98"/>
    <w:rsid w:val="005430EA"/>
    <w:rsid w:val="00544F21"/>
    <w:rsid w:val="00545B57"/>
    <w:rsid w:val="005500A2"/>
    <w:rsid w:val="00552A7F"/>
    <w:rsid w:val="005561B8"/>
    <w:rsid w:val="005571D5"/>
    <w:rsid w:val="00565927"/>
    <w:rsid w:val="00566FE2"/>
    <w:rsid w:val="0058149C"/>
    <w:rsid w:val="005A23B0"/>
    <w:rsid w:val="005B437C"/>
    <w:rsid w:val="005C0B6F"/>
    <w:rsid w:val="005C3803"/>
    <w:rsid w:val="005C39C9"/>
    <w:rsid w:val="005E69D7"/>
    <w:rsid w:val="005F14ED"/>
    <w:rsid w:val="006006B5"/>
    <w:rsid w:val="006016A1"/>
    <w:rsid w:val="00603F72"/>
    <w:rsid w:val="006131D5"/>
    <w:rsid w:val="00614BAF"/>
    <w:rsid w:val="00630AFD"/>
    <w:rsid w:val="0064787E"/>
    <w:rsid w:val="006521A5"/>
    <w:rsid w:val="00673EB8"/>
    <w:rsid w:val="00675EC6"/>
    <w:rsid w:val="00677D50"/>
    <w:rsid w:val="0068254D"/>
    <w:rsid w:val="0068510E"/>
    <w:rsid w:val="006910F3"/>
    <w:rsid w:val="00692D8A"/>
    <w:rsid w:val="006B0EAF"/>
    <w:rsid w:val="006C48F0"/>
    <w:rsid w:val="006D12D7"/>
    <w:rsid w:val="006E5188"/>
    <w:rsid w:val="006E739E"/>
    <w:rsid w:val="00702CBB"/>
    <w:rsid w:val="00702F01"/>
    <w:rsid w:val="00704A82"/>
    <w:rsid w:val="007074D5"/>
    <w:rsid w:val="00715FFC"/>
    <w:rsid w:val="007347CE"/>
    <w:rsid w:val="007563C9"/>
    <w:rsid w:val="007803D9"/>
    <w:rsid w:val="007830B9"/>
    <w:rsid w:val="00784642"/>
    <w:rsid w:val="007946E7"/>
    <w:rsid w:val="0079511B"/>
    <w:rsid w:val="007A2CB6"/>
    <w:rsid w:val="007B6627"/>
    <w:rsid w:val="007B7304"/>
    <w:rsid w:val="007C19E2"/>
    <w:rsid w:val="007D10B0"/>
    <w:rsid w:val="007E3A64"/>
    <w:rsid w:val="007E509A"/>
    <w:rsid w:val="0080327A"/>
    <w:rsid w:val="008053A8"/>
    <w:rsid w:val="00806F95"/>
    <w:rsid w:val="00807F95"/>
    <w:rsid w:val="00823758"/>
    <w:rsid w:val="0083002D"/>
    <w:rsid w:val="00833913"/>
    <w:rsid w:val="0084108C"/>
    <w:rsid w:val="00843B64"/>
    <w:rsid w:val="008475F9"/>
    <w:rsid w:val="008517E1"/>
    <w:rsid w:val="0085332E"/>
    <w:rsid w:val="008557E8"/>
    <w:rsid w:val="00862DDA"/>
    <w:rsid w:val="008630F9"/>
    <w:rsid w:val="0086537C"/>
    <w:rsid w:val="00870618"/>
    <w:rsid w:val="00874A61"/>
    <w:rsid w:val="00880AC9"/>
    <w:rsid w:val="008952D3"/>
    <w:rsid w:val="008B07EB"/>
    <w:rsid w:val="008E1A1F"/>
    <w:rsid w:val="008E2C70"/>
    <w:rsid w:val="008E2F2A"/>
    <w:rsid w:val="008E605F"/>
    <w:rsid w:val="008E732E"/>
    <w:rsid w:val="008F2B65"/>
    <w:rsid w:val="00900F33"/>
    <w:rsid w:val="00910BDA"/>
    <w:rsid w:val="0091262F"/>
    <w:rsid w:val="00923F27"/>
    <w:rsid w:val="00936EC4"/>
    <w:rsid w:val="0093760E"/>
    <w:rsid w:val="00953C41"/>
    <w:rsid w:val="0096142C"/>
    <w:rsid w:val="0098559D"/>
    <w:rsid w:val="00987602"/>
    <w:rsid w:val="009A40E4"/>
    <w:rsid w:val="009A6B4F"/>
    <w:rsid w:val="009C3C43"/>
    <w:rsid w:val="009D7F1F"/>
    <w:rsid w:val="009F17F2"/>
    <w:rsid w:val="009F1EC4"/>
    <w:rsid w:val="00A036DD"/>
    <w:rsid w:val="00A236D6"/>
    <w:rsid w:val="00A27534"/>
    <w:rsid w:val="00A36E33"/>
    <w:rsid w:val="00A50044"/>
    <w:rsid w:val="00A51413"/>
    <w:rsid w:val="00A569C9"/>
    <w:rsid w:val="00A644B2"/>
    <w:rsid w:val="00A64A5D"/>
    <w:rsid w:val="00A72A38"/>
    <w:rsid w:val="00A75B3D"/>
    <w:rsid w:val="00A75BF0"/>
    <w:rsid w:val="00A7696B"/>
    <w:rsid w:val="00A846BC"/>
    <w:rsid w:val="00A84A6F"/>
    <w:rsid w:val="00A93985"/>
    <w:rsid w:val="00A93E91"/>
    <w:rsid w:val="00AA19ED"/>
    <w:rsid w:val="00AA3554"/>
    <w:rsid w:val="00AB264F"/>
    <w:rsid w:val="00AB6CF1"/>
    <w:rsid w:val="00AC1768"/>
    <w:rsid w:val="00AC1F89"/>
    <w:rsid w:val="00AD663B"/>
    <w:rsid w:val="00AD7F65"/>
    <w:rsid w:val="00AE2C0F"/>
    <w:rsid w:val="00AE5FEA"/>
    <w:rsid w:val="00AE696B"/>
    <w:rsid w:val="00AF24CA"/>
    <w:rsid w:val="00AF630B"/>
    <w:rsid w:val="00B10173"/>
    <w:rsid w:val="00B118E9"/>
    <w:rsid w:val="00B213F7"/>
    <w:rsid w:val="00B22D69"/>
    <w:rsid w:val="00B26C36"/>
    <w:rsid w:val="00B37396"/>
    <w:rsid w:val="00B4207A"/>
    <w:rsid w:val="00B50D4B"/>
    <w:rsid w:val="00B54A3C"/>
    <w:rsid w:val="00B575C9"/>
    <w:rsid w:val="00B73E4E"/>
    <w:rsid w:val="00B83305"/>
    <w:rsid w:val="00B844AB"/>
    <w:rsid w:val="00B86A89"/>
    <w:rsid w:val="00BA0D5C"/>
    <w:rsid w:val="00BB1ECB"/>
    <w:rsid w:val="00BC69D2"/>
    <w:rsid w:val="00BD559F"/>
    <w:rsid w:val="00C00C83"/>
    <w:rsid w:val="00C27E27"/>
    <w:rsid w:val="00C3618E"/>
    <w:rsid w:val="00C40F17"/>
    <w:rsid w:val="00C501F9"/>
    <w:rsid w:val="00C72FA5"/>
    <w:rsid w:val="00C75444"/>
    <w:rsid w:val="00C87F8A"/>
    <w:rsid w:val="00C92E27"/>
    <w:rsid w:val="00C938BF"/>
    <w:rsid w:val="00CA3FDA"/>
    <w:rsid w:val="00CA5D03"/>
    <w:rsid w:val="00CA7F60"/>
    <w:rsid w:val="00CB0D43"/>
    <w:rsid w:val="00CB22BC"/>
    <w:rsid w:val="00CB7470"/>
    <w:rsid w:val="00CC36AC"/>
    <w:rsid w:val="00CC501A"/>
    <w:rsid w:val="00CD3E3A"/>
    <w:rsid w:val="00CD50D2"/>
    <w:rsid w:val="00CE1199"/>
    <w:rsid w:val="00CE1899"/>
    <w:rsid w:val="00CF18AF"/>
    <w:rsid w:val="00CF5F95"/>
    <w:rsid w:val="00CF6792"/>
    <w:rsid w:val="00CF7A69"/>
    <w:rsid w:val="00CF7E67"/>
    <w:rsid w:val="00D002DE"/>
    <w:rsid w:val="00D131B8"/>
    <w:rsid w:val="00D13A8B"/>
    <w:rsid w:val="00D27FCF"/>
    <w:rsid w:val="00D32801"/>
    <w:rsid w:val="00D36204"/>
    <w:rsid w:val="00D41D97"/>
    <w:rsid w:val="00D63EF9"/>
    <w:rsid w:val="00D72EEE"/>
    <w:rsid w:val="00D82264"/>
    <w:rsid w:val="00D87C6B"/>
    <w:rsid w:val="00D97719"/>
    <w:rsid w:val="00DB1DDF"/>
    <w:rsid w:val="00DB2B1C"/>
    <w:rsid w:val="00DB3C17"/>
    <w:rsid w:val="00DD2F93"/>
    <w:rsid w:val="00DD5665"/>
    <w:rsid w:val="00DE0C73"/>
    <w:rsid w:val="00DE44E7"/>
    <w:rsid w:val="00DF3F37"/>
    <w:rsid w:val="00DF4770"/>
    <w:rsid w:val="00DF5498"/>
    <w:rsid w:val="00DF580F"/>
    <w:rsid w:val="00DF614B"/>
    <w:rsid w:val="00DF62D5"/>
    <w:rsid w:val="00E01609"/>
    <w:rsid w:val="00E06CBD"/>
    <w:rsid w:val="00E119E7"/>
    <w:rsid w:val="00E213AB"/>
    <w:rsid w:val="00E332FE"/>
    <w:rsid w:val="00E465FB"/>
    <w:rsid w:val="00E52258"/>
    <w:rsid w:val="00E5640A"/>
    <w:rsid w:val="00E57452"/>
    <w:rsid w:val="00E57FD4"/>
    <w:rsid w:val="00E6544A"/>
    <w:rsid w:val="00E654CA"/>
    <w:rsid w:val="00E709E0"/>
    <w:rsid w:val="00E818CD"/>
    <w:rsid w:val="00E9089F"/>
    <w:rsid w:val="00EB1777"/>
    <w:rsid w:val="00EB3765"/>
    <w:rsid w:val="00EC41E2"/>
    <w:rsid w:val="00EC4419"/>
    <w:rsid w:val="00ED3884"/>
    <w:rsid w:val="00ED53C6"/>
    <w:rsid w:val="00EE3264"/>
    <w:rsid w:val="00EF24C3"/>
    <w:rsid w:val="00EF4838"/>
    <w:rsid w:val="00EF4FF1"/>
    <w:rsid w:val="00F00C61"/>
    <w:rsid w:val="00F11DF5"/>
    <w:rsid w:val="00F13498"/>
    <w:rsid w:val="00F23ED8"/>
    <w:rsid w:val="00F5012A"/>
    <w:rsid w:val="00F53131"/>
    <w:rsid w:val="00F616B4"/>
    <w:rsid w:val="00F6206A"/>
    <w:rsid w:val="00F64E2D"/>
    <w:rsid w:val="00F653E2"/>
    <w:rsid w:val="00F8466C"/>
    <w:rsid w:val="00F866EC"/>
    <w:rsid w:val="00F90B17"/>
    <w:rsid w:val="00FA39B7"/>
    <w:rsid w:val="00FA3CA3"/>
    <w:rsid w:val="00FA50C1"/>
    <w:rsid w:val="00FA5D18"/>
    <w:rsid w:val="00FC52D5"/>
    <w:rsid w:val="00FD4E3F"/>
    <w:rsid w:val="00FD7AF5"/>
    <w:rsid w:val="00FE3616"/>
    <w:rsid w:val="00FF02EC"/>
    <w:rsid w:val="00FF5741"/>
    <w:rsid w:val="00FF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39E6"/>
  <w15:chartTrackingRefBased/>
  <w15:docId w15:val="{F8E87FE7-44B7-4A6B-9B7A-5DE93EE7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A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0A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6B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A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0AC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F0AC4"/>
    <w:rPr>
      <w:color w:val="0000FF"/>
      <w:u w:val="single"/>
    </w:rPr>
  </w:style>
  <w:style w:type="paragraph" w:customStyle="1" w:styleId="xxmsonormal">
    <w:name w:val="x_x_msonormal"/>
    <w:basedOn w:val="Normal"/>
    <w:rsid w:val="004F0AC4"/>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ED5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12C"/>
    <w:rPr>
      <w:color w:val="605E5C"/>
      <w:shd w:val="clear" w:color="auto" w:fill="E1DFDD"/>
    </w:rPr>
  </w:style>
  <w:style w:type="character" w:styleId="CommentReference">
    <w:name w:val="annotation reference"/>
    <w:basedOn w:val="DefaultParagraphFont"/>
    <w:uiPriority w:val="99"/>
    <w:semiHidden/>
    <w:unhideWhenUsed/>
    <w:rsid w:val="001206CF"/>
    <w:rPr>
      <w:sz w:val="16"/>
      <w:szCs w:val="16"/>
    </w:rPr>
  </w:style>
  <w:style w:type="paragraph" w:styleId="CommentText">
    <w:name w:val="annotation text"/>
    <w:basedOn w:val="Normal"/>
    <w:link w:val="CommentTextChar"/>
    <w:uiPriority w:val="99"/>
    <w:unhideWhenUsed/>
    <w:rsid w:val="001206CF"/>
    <w:pPr>
      <w:spacing w:line="240" w:lineRule="auto"/>
    </w:pPr>
    <w:rPr>
      <w:sz w:val="20"/>
      <w:szCs w:val="20"/>
    </w:rPr>
  </w:style>
  <w:style w:type="character" w:customStyle="1" w:styleId="CommentTextChar">
    <w:name w:val="Comment Text Char"/>
    <w:basedOn w:val="DefaultParagraphFont"/>
    <w:link w:val="CommentText"/>
    <w:uiPriority w:val="99"/>
    <w:rsid w:val="001206CF"/>
    <w:rPr>
      <w:sz w:val="20"/>
      <w:szCs w:val="20"/>
    </w:rPr>
  </w:style>
  <w:style w:type="paragraph" w:styleId="CommentSubject">
    <w:name w:val="annotation subject"/>
    <w:basedOn w:val="CommentText"/>
    <w:next w:val="CommentText"/>
    <w:link w:val="CommentSubjectChar"/>
    <w:uiPriority w:val="99"/>
    <w:semiHidden/>
    <w:unhideWhenUsed/>
    <w:rsid w:val="001206CF"/>
    <w:rPr>
      <w:b/>
      <w:bCs/>
    </w:rPr>
  </w:style>
  <w:style w:type="character" w:customStyle="1" w:styleId="CommentSubjectChar">
    <w:name w:val="Comment Subject Char"/>
    <w:basedOn w:val="CommentTextChar"/>
    <w:link w:val="CommentSubject"/>
    <w:uiPriority w:val="99"/>
    <w:semiHidden/>
    <w:rsid w:val="001206CF"/>
    <w:rPr>
      <w:b/>
      <w:bCs/>
      <w:sz w:val="20"/>
      <w:szCs w:val="20"/>
    </w:rPr>
  </w:style>
  <w:style w:type="paragraph" w:styleId="ListParagraph">
    <w:name w:val="List Paragraph"/>
    <w:basedOn w:val="Normal"/>
    <w:uiPriority w:val="34"/>
    <w:qFormat/>
    <w:rsid w:val="00F13498"/>
    <w:pPr>
      <w:ind w:left="720"/>
      <w:contextualSpacing/>
    </w:pPr>
  </w:style>
  <w:style w:type="paragraph" w:customStyle="1" w:styleId="Default">
    <w:name w:val="Default"/>
    <w:rsid w:val="006C48F0"/>
    <w:pPr>
      <w:autoSpaceDE w:val="0"/>
      <w:autoSpaceDN w:val="0"/>
      <w:adjustRightInd w:val="0"/>
      <w:spacing w:after="0" w:line="240" w:lineRule="auto"/>
    </w:pPr>
    <w:rPr>
      <w:rFonts w:ascii="Ringside Condensed Med" w:hAnsi="Ringside Condensed Med" w:cs="Ringside Condensed Med"/>
      <w:color w:val="000000"/>
      <w:sz w:val="24"/>
      <w:szCs w:val="24"/>
    </w:rPr>
  </w:style>
  <w:style w:type="character" w:customStyle="1" w:styleId="A12">
    <w:name w:val="A12"/>
    <w:uiPriority w:val="99"/>
    <w:rsid w:val="006C48F0"/>
    <w:rPr>
      <w:rFonts w:cs="Ringside Condensed Med"/>
      <w:color w:val="4D4A41"/>
    </w:rPr>
  </w:style>
  <w:style w:type="character" w:customStyle="1" w:styleId="Heading3Char">
    <w:name w:val="Heading 3 Char"/>
    <w:basedOn w:val="DefaultParagraphFont"/>
    <w:link w:val="Heading3"/>
    <w:uiPriority w:val="9"/>
    <w:rsid w:val="009A6B4F"/>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C92E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6082">
      <w:bodyDiv w:val="1"/>
      <w:marLeft w:val="0"/>
      <w:marRight w:val="0"/>
      <w:marTop w:val="0"/>
      <w:marBottom w:val="0"/>
      <w:divBdr>
        <w:top w:val="none" w:sz="0" w:space="0" w:color="auto"/>
        <w:left w:val="none" w:sz="0" w:space="0" w:color="auto"/>
        <w:bottom w:val="none" w:sz="0" w:space="0" w:color="auto"/>
        <w:right w:val="none" w:sz="0" w:space="0" w:color="auto"/>
      </w:divBdr>
    </w:div>
    <w:div w:id="19123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ealthcompassmilwauke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ealthcompassmilwaukee.org/tiles/index/display?alias=inequit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23122-CB3A-46CD-A797-970243E3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True</dc:creator>
  <cp:keywords/>
  <dc:description/>
  <cp:lastModifiedBy>Alison True</cp:lastModifiedBy>
  <cp:revision>3</cp:revision>
  <dcterms:created xsi:type="dcterms:W3CDTF">2022-05-02T15:48:00Z</dcterms:created>
  <dcterms:modified xsi:type="dcterms:W3CDTF">2022-05-02T15:49:00Z</dcterms:modified>
</cp:coreProperties>
</file>